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BFE" w:rsidRPr="00E065E7" w:rsidRDefault="00B03C78">
      <w:pPr>
        <w:rPr>
          <w:rFonts w:ascii="Times New Roman" w:hAnsi="Times New Roman" w:cs="Times New Roman"/>
          <w:sz w:val="24"/>
        </w:rPr>
      </w:pPr>
      <w:r w:rsidRPr="00E065E7">
        <w:rPr>
          <w:rFonts w:ascii="Times New Roman" w:hAnsi="Times New Roman" w:cs="Times New Roman"/>
          <w:sz w:val="24"/>
        </w:rPr>
        <w:tab/>
        <w:t xml:space="preserve">When one thinks of </w:t>
      </w:r>
      <w:r w:rsidR="008905C9" w:rsidRPr="00E065E7">
        <w:rPr>
          <w:rFonts w:ascii="Times New Roman" w:hAnsi="Times New Roman" w:cs="Times New Roman"/>
          <w:sz w:val="24"/>
        </w:rPr>
        <w:t>America, many thoughts come to mind, yet one of the most classically Americ</w:t>
      </w:r>
      <w:r w:rsidR="00717060">
        <w:rPr>
          <w:rFonts w:ascii="Times New Roman" w:hAnsi="Times New Roman" w:cs="Times New Roman"/>
          <w:sz w:val="24"/>
        </w:rPr>
        <w:t>an ideals is the American Dream</w:t>
      </w:r>
      <w:r w:rsidR="008905C9" w:rsidRPr="00E065E7">
        <w:rPr>
          <w:rFonts w:ascii="Times New Roman" w:hAnsi="Times New Roman" w:cs="Times New Roman"/>
          <w:sz w:val="24"/>
        </w:rPr>
        <w:t xml:space="preserve">. </w:t>
      </w:r>
      <w:r w:rsidR="0077050A" w:rsidRPr="00E065E7">
        <w:rPr>
          <w:rFonts w:ascii="Times New Roman" w:hAnsi="Times New Roman" w:cs="Times New Roman"/>
          <w:sz w:val="24"/>
        </w:rPr>
        <w:t xml:space="preserve">The achievement of this American dream is tied to the health of the nation, as well as the health of the economy, and corporations are a large part of the United States economy. </w:t>
      </w:r>
      <w:r w:rsidR="00905641" w:rsidRPr="00E065E7">
        <w:rPr>
          <w:rFonts w:ascii="Times New Roman" w:hAnsi="Times New Roman" w:cs="Times New Roman"/>
          <w:sz w:val="24"/>
        </w:rPr>
        <w:t>Is increasing profits the only social responsibility of business</w:t>
      </w:r>
      <w:r w:rsidR="0077050A" w:rsidRPr="00E065E7">
        <w:rPr>
          <w:rFonts w:ascii="Times New Roman" w:hAnsi="Times New Roman" w:cs="Times New Roman"/>
          <w:sz w:val="24"/>
        </w:rPr>
        <w:t xml:space="preserve">? That question is multifaceted and hard to answer, </w:t>
      </w:r>
      <w:r w:rsidR="00FF1C27" w:rsidRPr="00E065E7">
        <w:rPr>
          <w:rFonts w:ascii="Times New Roman" w:hAnsi="Times New Roman" w:cs="Times New Roman"/>
          <w:sz w:val="24"/>
        </w:rPr>
        <w:t xml:space="preserve">with no clear right or wrong response. How does one define “social responsibility”? And if it is decided that they have a social responsibility, who determines what would be the most socially responsible course of action for a corporation? </w:t>
      </w:r>
      <w:r w:rsidR="00717060">
        <w:rPr>
          <w:rFonts w:ascii="Times New Roman" w:hAnsi="Times New Roman" w:cs="Times New Roman"/>
          <w:sz w:val="24"/>
        </w:rPr>
        <w:t>T</w:t>
      </w:r>
      <w:r w:rsidR="00FF1C27" w:rsidRPr="00E065E7">
        <w:rPr>
          <w:rFonts w:ascii="Times New Roman" w:hAnsi="Times New Roman" w:cs="Times New Roman"/>
          <w:sz w:val="24"/>
        </w:rPr>
        <w:t xml:space="preserve">hese questions are complex, and have been attempted to be answered by scholars and politicians alike. </w:t>
      </w:r>
    </w:p>
    <w:p w:rsidR="00905641" w:rsidRPr="00E065E7" w:rsidRDefault="00905641">
      <w:pPr>
        <w:rPr>
          <w:rFonts w:ascii="Times New Roman" w:hAnsi="Times New Roman" w:cs="Times New Roman"/>
          <w:sz w:val="24"/>
        </w:rPr>
      </w:pPr>
      <w:r w:rsidRPr="00E065E7">
        <w:rPr>
          <w:rFonts w:ascii="Times New Roman" w:hAnsi="Times New Roman" w:cs="Times New Roman"/>
          <w:sz w:val="24"/>
        </w:rPr>
        <w:tab/>
        <w:t>According to Milton Friedman, an American economist and economic advisor to Republican President Ronald Reagan, increasing profits is the only responsibility of corporations.</w:t>
      </w:r>
      <w:r w:rsidR="00514E5A" w:rsidRPr="00E065E7">
        <w:rPr>
          <w:rFonts w:ascii="Times New Roman" w:hAnsi="Times New Roman" w:cs="Times New Roman"/>
          <w:sz w:val="24"/>
        </w:rPr>
        <w:t xml:space="preserve"> In his article “The Social Responsibility of Business is to Increase its Profits” Friedman eschews the idea of corporate responsibility and focuses on the free market ideology. According to Friedman, the enacting of corporate goals is the purpose of a corporate executive, an individual. They represent their stockholders interests. In order to account for certain social responsibilities other than </w:t>
      </w:r>
      <w:r w:rsidR="003F4549" w:rsidRPr="00E065E7">
        <w:rPr>
          <w:rFonts w:ascii="Times New Roman" w:hAnsi="Times New Roman" w:cs="Times New Roman"/>
          <w:sz w:val="24"/>
        </w:rPr>
        <w:t xml:space="preserve">making profit, corporate executives may be required to make decisions that cost the company money outright, or limit the amount of money the company makes. Friedman makes the comparison that this “taking” of stockholder money </w:t>
      </w:r>
      <w:r w:rsidR="007822AD" w:rsidRPr="00E065E7">
        <w:rPr>
          <w:rFonts w:ascii="Times New Roman" w:hAnsi="Times New Roman" w:cs="Times New Roman"/>
          <w:sz w:val="24"/>
        </w:rPr>
        <w:t>is akin to a government taxing its citizens. Friedman declares that the action of a corporate executive using stockholder money for what they deem to be social responsibility and good is “taxation without representation”</w:t>
      </w:r>
      <w:r w:rsidR="00717060">
        <w:rPr>
          <w:rFonts w:ascii="Times New Roman" w:hAnsi="Times New Roman" w:cs="Times New Roman"/>
          <w:sz w:val="24"/>
        </w:rPr>
        <w:t xml:space="preserve">. </w:t>
      </w:r>
      <w:r w:rsidR="00A85512" w:rsidRPr="00E065E7">
        <w:rPr>
          <w:rFonts w:ascii="Times New Roman" w:hAnsi="Times New Roman" w:cs="Times New Roman"/>
          <w:sz w:val="24"/>
        </w:rPr>
        <w:t xml:space="preserve">Friedman uses this metaphor to explain why corporations enacting policies that attempt to act socially responsible with stockholders’ money is at best misguided, and at worst at risk of seriously interrupting successful economic function. He concludes by saying that social responsibility of corporate executives would be extending political functions over the economy as well, ending in a socialist system that in addition to being unnecessary would also be wrong. </w:t>
      </w:r>
    </w:p>
    <w:p w:rsidR="008A34A1" w:rsidRPr="00E065E7" w:rsidRDefault="008A34A1">
      <w:pPr>
        <w:rPr>
          <w:rFonts w:ascii="Times New Roman" w:hAnsi="Times New Roman" w:cs="Times New Roman"/>
          <w:sz w:val="24"/>
        </w:rPr>
      </w:pPr>
      <w:r w:rsidRPr="00E065E7">
        <w:rPr>
          <w:rFonts w:ascii="Times New Roman" w:hAnsi="Times New Roman" w:cs="Times New Roman"/>
          <w:sz w:val="24"/>
        </w:rPr>
        <w:tab/>
      </w:r>
      <w:r w:rsidR="000E7735" w:rsidRPr="00E065E7">
        <w:rPr>
          <w:rFonts w:ascii="Times New Roman" w:hAnsi="Times New Roman" w:cs="Times New Roman"/>
          <w:sz w:val="24"/>
        </w:rPr>
        <w:t xml:space="preserve">Milton Friedman’s tone through the entirety of his article makes no secret how he feels about social responsibility of business. This essay from 1970 clearly belies an antiquated view of not only economics, but also the paternalistic nature of corporate executives. To Friedman, the idea that stockholders could be proponents of larger amounts of social responsibility is unthinkable, and so is the idea that this socialistic economic policy that he condescendingly dismisses as harmful. The logical leaps he makes in this argument are not founded on any factual basis and the arguments stability was tenuous when it was released in 1970. As time has gone on larger problems such as </w:t>
      </w:r>
      <w:r w:rsidR="001817EF" w:rsidRPr="00E065E7">
        <w:rPr>
          <w:rFonts w:ascii="Times New Roman" w:hAnsi="Times New Roman" w:cs="Times New Roman"/>
          <w:sz w:val="24"/>
        </w:rPr>
        <w:t>class disparities, global warming, food and water shortages and technological advances that cr</w:t>
      </w:r>
      <w:r w:rsidR="00BF2140" w:rsidRPr="00E065E7">
        <w:rPr>
          <w:rFonts w:ascii="Times New Roman" w:hAnsi="Times New Roman" w:cs="Times New Roman"/>
          <w:sz w:val="24"/>
        </w:rPr>
        <w:t>eate new problems has made Frie</w:t>
      </w:r>
      <w:r w:rsidR="001817EF" w:rsidRPr="00E065E7">
        <w:rPr>
          <w:rFonts w:ascii="Times New Roman" w:hAnsi="Times New Roman" w:cs="Times New Roman"/>
          <w:sz w:val="24"/>
        </w:rPr>
        <w:t xml:space="preserve">dman’s arguments irrelevant. The “taxation without representation” was a patriotic nod to our founding fathers at the time of this article, but now only serves to make clear how out of touch the essay is with legitimate problems facing corporations and America currently. </w:t>
      </w:r>
    </w:p>
    <w:p w:rsidR="00A92D48" w:rsidRPr="00E065E7" w:rsidRDefault="00BF2140">
      <w:pPr>
        <w:rPr>
          <w:rFonts w:ascii="Times New Roman" w:hAnsi="Times New Roman" w:cs="Times New Roman"/>
          <w:sz w:val="24"/>
        </w:rPr>
      </w:pPr>
      <w:r w:rsidRPr="00E065E7">
        <w:rPr>
          <w:rFonts w:ascii="Times New Roman" w:hAnsi="Times New Roman" w:cs="Times New Roman"/>
          <w:sz w:val="24"/>
        </w:rPr>
        <w:tab/>
        <w:t xml:space="preserve">Creating an opposing viewpoint to Friedman’s article is Lynda </w:t>
      </w:r>
      <w:proofErr w:type="spellStart"/>
      <w:r w:rsidRPr="00E065E7">
        <w:rPr>
          <w:rFonts w:ascii="Times New Roman" w:hAnsi="Times New Roman" w:cs="Times New Roman"/>
          <w:sz w:val="24"/>
        </w:rPr>
        <w:t>Gratton’s</w:t>
      </w:r>
      <w:proofErr w:type="spellEnd"/>
      <w:r w:rsidRPr="00E065E7">
        <w:rPr>
          <w:rFonts w:ascii="Times New Roman" w:hAnsi="Times New Roman" w:cs="Times New Roman"/>
          <w:sz w:val="24"/>
        </w:rPr>
        <w:t xml:space="preserve"> lecture entitled “Corporations as a Force for Good”. In this lecture </w:t>
      </w:r>
      <w:proofErr w:type="spellStart"/>
      <w:r w:rsidRPr="00E065E7">
        <w:rPr>
          <w:rFonts w:ascii="Times New Roman" w:hAnsi="Times New Roman" w:cs="Times New Roman"/>
          <w:sz w:val="24"/>
        </w:rPr>
        <w:t>Gratton</w:t>
      </w:r>
      <w:proofErr w:type="spellEnd"/>
      <w:r w:rsidRPr="00E065E7">
        <w:rPr>
          <w:rFonts w:ascii="Times New Roman" w:hAnsi="Times New Roman" w:cs="Times New Roman"/>
          <w:sz w:val="24"/>
        </w:rPr>
        <w:t xml:space="preserve"> defends that title and argues that </w:t>
      </w:r>
      <w:r w:rsidRPr="00E065E7">
        <w:rPr>
          <w:rFonts w:ascii="Times New Roman" w:hAnsi="Times New Roman" w:cs="Times New Roman"/>
          <w:sz w:val="24"/>
        </w:rPr>
        <w:lastRenderedPageBreak/>
        <w:t xml:space="preserve">corporations can be used as a force for good in the world due to their immense power, and defends the idea that consumers should demand this from the corporations they interact with.  She describes the ways corporations can enact positive change in the world. The first way corporations can do this is by encouraging internal resilience in their employees </w:t>
      </w:r>
      <w:r w:rsidR="00A92D48" w:rsidRPr="00E065E7">
        <w:rPr>
          <w:rFonts w:ascii="Times New Roman" w:hAnsi="Times New Roman" w:cs="Times New Roman"/>
          <w:sz w:val="24"/>
        </w:rPr>
        <w:t xml:space="preserve">by improving the communication between members of a corporation, and decreasing the stress that employees are under. The second way corporations can enact positive change in the world is connecting to their communities through positive responsible supply chain management.  Corporations can do this by actively engaging with communities through volunteer work and other forms of outreach into communities where their supply chain exists, through all levels. The third corporate mode of enacting positive change is using the resources available to corporations to fight large scale problems facing the world today such as gang violence and hunger prevention. </w:t>
      </w:r>
    </w:p>
    <w:p w:rsidR="00FF1C27" w:rsidRPr="00E065E7" w:rsidRDefault="00A92D48" w:rsidP="00331408">
      <w:pPr>
        <w:rPr>
          <w:rFonts w:ascii="Times New Roman" w:hAnsi="Times New Roman" w:cs="Times New Roman"/>
          <w:sz w:val="24"/>
        </w:rPr>
      </w:pPr>
      <w:r w:rsidRPr="00E065E7">
        <w:rPr>
          <w:rFonts w:ascii="Times New Roman" w:hAnsi="Times New Roman" w:cs="Times New Roman"/>
          <w:sz w:val="24"/>
        </w:rPr>
        <w:tab/>
      </w:r>
      <w:proofErr w:type="spellStart"/>
      <w:r w:rsidR="001D749B" w:rsidRPr="00E065E7">
        <w:rPr>
          <w:rFonts w:ascii="Times New Roman" w:hAnsi="Times New Roman" w:cs="Times New Roman"/>
          <w:sz w:val="24"/>
        </w:rPr>
        <w:t>Gratton</w:t>
      </w:r>
      <w:proofErr w:type="spellEnd"/>
      <w:r w:rsidR="001D749B" w:rsidRPr="00E065E7">
        <w:rPr>
          <w:rFonts w:ascii="Times New Roman" w:hAnsi="Times New Roman" w:cs="Times New Roman"/>
          <w:sz w:val="24"/>
        </w:rPr>
        <w:t xml:space="preserve"> ‘s defense of requiring more as consumers from corporations is impassioned, compelling and supported by examples from real corporations such as Gore and Unilever, however it lacks a connecting point between consumers requiring this of corporations and actually making corporations do these things. It also doesn’t acknowledge the many ways that these corporations and examples that she used are making socially </w:t>
      </w:r>
      <w:r w:rsidR="00331408" w:rsidRPr="00E065E7">
        <w:rPr>
          <w:rFonts w:ascii="Times New Roman" w:hAnsi="Times New Roman" w:cs="Times New Roman"/>
          <w:sz w:val="24"/>
        </w:rPr>
        <w:t xml:space="preserve">irresponsible decisions. She used the example Unilever as an example of a corporation enacting positive change, yet Unilever has also come under fire for poor environmental policies. Her analysis of what corporations can do to make positive impacts are very narrow and focus on perspectives that aim to win a popularity contest with corporations and the average consumer rather than enacting any real lasting change or positive social effect upon the world. </w:t>
      </w:r>
      <w:r w:rsidR="002E36DE" w:rsidRPr="00E065E7">
        <w:rPr>
          <w:rFonts w:ascii="Times New Roman" w:hAnsi="Times New Roman" w:cs="Times New Roman"/>
          <w:sz w:val="24"/>
        </w:rPr>
        <w:t xml:space="preserve">Her lack of true suggestions for solutions of corporate responsibility or defenses of the necessity of corporate responsibility create a large amount of doubt surrounding her argument. </w:t>
      </w:r>
    </w:p>
    <w:p w:rsidR="002E36DE" w:rsidRDefault="002E36DE" w:rsidP="00331408">
      <w:pPr>
        <w:rPr>
          <w:rFonts w:ascii="Times New Roman" w:hAnsi="Times New Roman" w:cs="Times New Roman"/>
          <w:sz w:val="24"/>
        </w:rPr>
      </w:pPr>
      <w:r w:rsidRPr="00E065E7">
        <w:rPr>
          <w:rFonts w:ascii="Times New Roman" w:hAnsi="Times New Roman" w:cs="Times New Roman"/>
          <w:sz w:val="24"/>
        </w:rPr>
        <w:tab/>
      </w:r>
      <w:r w:rsidR="005261F2" w:rsidRPr="00E065E7">
        <w:rPr>
          <w:rFonts w:ascii="Times New Roman" w:hAnsi="Times New Roman" w:cs="Times New Roman"/>
          <w:sz w:val="24"/>
        </w:rPr>
        <w:t xml:space="preserve">The third perspective is David Harvey a Marxist </w:t>
      </w:r>
      <w:r w:rsidR="0000234C" w:rsidRPr="00E065E7">
        <w:rPr>
          <w:rFonts w:ascii="Times New Roman" w:hAnsi="Times New Roman" w:cs="Times New Roman"/>
          <w:sz w:val="24"/>
        </w:rPr>
        <w:t xml:space="preserve">academic who claims that there is a world beyond the doors of capitalism, and that the way things currently are should and can be changed. He outlines a number of excuses that are commonly used to justify socially irresponsible behaviors. These excuses are: human nature, institutional failure, false theory, and cultural origins. Harvey then describes the phenomenon that has created where we are today which was diminished wages, which lead to credit cards and the requirement of debt to be created by the population. This debt is indicative of the theory that crises are never “solved” but instead are only moved around and reallocated. He then has a call to action for the population to boycott capitalist institutions as a necessary way to stop a vicious cycle and move to a better world. </w:t>
      </w:r>
    </w:p>
    <w:p w:rsidR="00E065E7" w:rsidRDefault="00E065E7" w:rsidP="00331408">
      <w:pPr>
        <w:rPr>
          <w:rFonts w:ascii="Times New Roman" w:hAnsi="Times New Roman" w:cs="Times New Roman"/>
          <w:sz w:val="24"/>
        </w:rPr>
      </w:pPr>
      <w:r>
        <w:rPr>
          <w:rFonts w:ascii="Times New Roman" w:hAnsi="Times New Roman" w:cs="Times New Roman"/>
          <w:sz w:val="24"/>
        </w:rPr>
        <w:tab/>
        <w:t xml:space="preserve">This lecture was short; fast paced, and enumerated a wide range of ideas. The problem with this lecture however was in the highly theoretical and academic discussion that provided a large amount of revolutionary ideas without any action steps to get there. </w:t>
      </w:r>
      <w:r w:rsidR="00717060">
        <w:rPr>
          <w:rFonts w:ascii="Times New Roman" w:hAnsi="Times New Roman" w:cs="Times New Roman"/>
          <w:sz w:val="24"/>
        </w:rPr>
        <w:t xml:space="preserve">He talks about capitalist boycott, however capitalism is more than one corporation or one organization and is instead an entire system that the whole world lives as a part of, without choice or complete agency over their own decisions. This oversight of the inescapability of capitalism reduces his </w:t>
      </w:r>
      <w:r w:rsidR="00717060">
        <w:rPr>
          <w:rFonts w:ascii="Times New Roman" w:hAnsi="Times New Roman" w:cs="Times New Roman"/>
          <w:sz w:val="24"/>
        </w:rPr>
        <w:lastRenderedPageBreak/>
        <w:t xml:space="preserve">revolutionary ideas to nothing more than just that – ideas. This lecture provides a different perspective of </w:t>
      </w:r>
      <w:proofErr w:type="spellStart"/>
      <w:r w:rsidR="00717060">
        <w:rPr>
          <w:rFonts w:ascii="Times New Roman" w:hAnsi="Times New Roman" w:cs="Times New Roman"/>
          <w:sz w:val="24"/>
        </w:rPr>
        <w:t>Gratton’s</w:t>
      </w:r>
      <w:proofErr w:type="spellEnd"/>
      <w:r w:rsidR="00717060">
        <w:rPr>
          <w:rFonts w:ascii="Times New Roman" w:hAnsi="Times New Roman" w:cs="Times New Roman"/>
          <w:sz w:val="24"/>
        </w:rPr>
        <w:t xml:space="preserve"> lecture while completely blowing Friedman’s economic theories out of the water on an academic and theoretical basis.</w:t>
      </w:r>
    </w:p>
    <w:p w:rsidR="00717060" w:rsidRDefault="00717060" w:rsidP="00331408">
      <w:pPr>
        <w:rPr>
          <w:rFonts w:ascii="Times New Roman" w:hAnsi="Times New Roman" w:cs="Times New Roman"/>
          <w:sz w:val="24"/>
        </w:rPr>
      </w:pPr>
      <w:r>
        <w:rPr>
          <w:rFonts w:ascii="Times New Roman" w:hAnsi="Times New Roman" w:cs="Times New Roman"/>
          <w:sz w:val="24"/>
        </w:rPr>
        <w:tab/>
        <w:t xml:space="preserve">I was disappointed in the information presented in all of the articles because none of them provided concrete ideas of how to go about enacting change. Yes, the two articles saying that profit isn’t the only social responsibility of corporations are inspirational and do provide some information, they don’t provide action steps for how to encourage corporations to be more socially responsible in all aspects of their business plan. </w:t>
      </w:r>
      <w:r w:rsidR="00711571">
        <w:rPr>
          <w:rFonts w:ascii="Times New Roman" w:hAnsi="Times New Roman" w:cs="Times New Roman"/>
          <w:sz w:val="24"/>
        </w:rPr>
        <w:t xml:space="preserve">In order to create lasting change in corporate culture, one must first mobilize privileged consumers to make small, better purchasing and living choices. This includes not working for corporations that misalign with their values. Then one must mobilize groups of these consumers to vote for politicians that feel the same way, and then encourage them to enact change on corporations through legislation. This is a tedious and slow moving process that I may never see the fruition of in my lifetime, and it may not be the end all solution, but it’s a beginning and it has to start immediately.  </w:t>
      </w: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331408">
      <w:pPr>
        <w:rPr>
          <w:rFonts w:ascii="Times New Roman" w:hAnsi="Times New Roman" w:cs="Times New Roman"/>
          <w:sz w:val="24"/>
        </w:rPr>
      </w:pPr>
    </w:p>
    <w:p w:rsidR="00711571" w:rsidRDefault="00711571" w:rsidP="00711571">
      <w:pPr>
        <w:jc w:val="center"/>
        <w:rPr>
          <w:rFonts w:ascii="Times New Roman" w:hAnsi="Times New Roman" w:cs="Times New Roman"/>
          <w:sz w:val="24"/>
        </w:rPr>
      </w:pPr>
      <w:r>
        <w:rPr>
          <w:rFonts w:ascii="Times New Roman" w:hAnsi="Times New Roman" w:cs="Times New Roman"/>
          <w:sz w:val="24"/>
        </w:rPr>
        <w:lastRenderedPageBreak/>
        <w:t>References</w:t>
      </w:r>
    </w:p>
    <w:p w:rsidR="00711571" w:rsidRDefault="00711571" w:rsidP="00331408">
      <w:pPr>
        <w:rPr>
          <w:rFonts w:ascii="Times New Roman" w:hAnsi="Times New Roman" w:cs="Times New Roman"/>
          <w:sz w:val="24"/>
        </w:rPr>
      </w:pPr>
      <w:proofErr w:type="gramStart"/>
      <w:r w:rsidRPr="00711571">
        <w:rPr>
          <w:rFonts w:ascii="Times New Roman" w:hAnsi="Times New Roman" w:cs="Times New Roman"/>
          <w:i/>
          <w:sz w:val="24"/>
        </w:rPr>
        <w:t>Crisis of Capitalism</w:t>
      </w:r>
      <w:r w:rsidRPr="00711571">
        <w:rPr>
          <w:rFonts w:ascii="Times New Roman" w:hAnsi="Times New Roman" w:cs="Times New Roman"/>
          <w:sz w:val="24"/>
        </w:rPr>
        <w:t>.</w:t>
      </w:r>
      <w:proofErr w:type="gramEnd"/>
      <w:r w:rsidRPr="00711571">
        <w:rPr>
          <w:rFonts w:ascii="Times New Roman" w:hAnsi="Times New Roman" w:cs="Times New Roman"/>
          <w:sz w:val="24"/>
        </w:rPr>
        <w:t xml:space="preserve"> </w:t>
      </w:r>
      <w:proofErr w:type="spellStart"/>
      <w:proofErr w:type="gramStart"/>
      <w:r w:rsidRPr="00711571">
        <w:rPr>
          <w:rFonts w:ascii="Times New Roman" w:hAnsi="Times New Roman" w:cs="Times New Roman"/>
          <w:sz w:val="24"/>
        </w:rPr>
        <w:t>Perf</w:t>
      </w:r>
      <w:proofErr w:type="spellEnd"/>
      <w:r w:rsidRPr="00711571">
        <w:rPr>
          <w:rFonts w:ascii="Times New Roman" w:hAnsi="Times New Roman" w:cs="Times New Roman"/>
          <w:sz w:val="24"/>
        </w:rPr>
        <w:t>.</w:t>
      </w:r>
      <w:proofErr w:type="gramEnd"/>
      <w:r w:rsidRPr="00711571">
        <w:rPr>
          <w:rFonts w:ascii="Times New Roman" w:hAnsi="Times New Roman" w:cs="Times New Roman"/>
          <w:sz w:val="24"/>
        </w:rPr>
        <w:t xml:space="preserve"> David Harvey. </w:t>
      </w:r>
      <w:proofErr w:type="gramStart"/>
      <w:r w:rsidRPr="00711571">
        <w:rPr>
          <w:rFonts w:ascii="Times New Roman" w:hAnsi="Times New Roman" w:cs="Times New Roman"/>
          <w:i/>
          <w:sz w:val="24"/>
        </w:rPr>
        <w:t>Crisis of Capitalism</w:t>
      </w:r>
      <w:r>
        <w:rPr>
          <w:rFonts w:ascii="Times New Roman" w:hAnsi="Times New Roman" w:cs="Times New Roman"/>
          <w:sz w:val="24"/>
        </w:rPr>
        <w:t>.</w:t>
      </w:r>
      <w:proofErr w:type="gramEnd"/>
      <w:r>
        <w:rPr>
          <w:rFonts w:ascii="Times New Roman" w:hAnsi="Times New Roman" w:cs="Times New Roman"/>
          <w:sz w:val="24"/>
        </w:rPr>
        <w:t xml:space="preserve"> RSA, 28 June 2010. </w:t>
      </w:r>
      <w:proofErr w:type="gramStart"/>
      <w:r>
        <w:rPr>
          <w:rFonts w:ascii="Times New Roman" w:hAnsi="Times New Roman" w:cs="Times New Roman"/>
          <w:sz w:val="24"/>
        </w:rPr>
        <w:t>Web.</w:t>
      </w:r>
      <w:proofErr w:type="gramEnd"/>
      <w:r>
        <w:rPr>
          <w:rFonts w:ascii="Times New Roman" w:hAnsi="Times New Roman" w:cs="Times New Roman"/>
          <w:sz w:val="24"/>
        </w:rPr>
        <w:t xml:space="preserve"> 28</w:t>
      </w:r>
      <w:bookmarkStart w:id="0" w:name="_GoBack"/>
      <w:bookmarkEnd w:id="0"/>
    </w:p>
    <w:p w:rsidR="00711571" w:rsidRDefault="00711571" w:rsidP="00711571">
      <w:pPr>
        <w:ind w:left="720"/>
        <w:rPr>
          <w:rFonts w:ascii="Times New Roman" w:hAnsi="Times New Roman" w:cs="Times New Roman"/>
          <w:sz w:val="24"/>
        </w:rPr>
      </w:pPr>
      <w:r w:rsidRPr="00711571">
        <w:rPr>
          <w:rFonts w:ascii="Times New Roman" w:hAnsi="Times New Roman" w:cs="Times New Roman"/>
          <w:sz w:val="24"/>
        </w:rPr>
        <w:t>Sept. 2014. &lt;http://www.thersa.org/events/rsaanimate/animate/rsa-animate-crisis-of-capitalism&gt;.</w:t>
      </w:r>
    </w:p>
    <w:p w:rsidR="00711571" w:rsidRDefault="00711571" w:rsidP="00711571">
      <w:pPr>
        <w:rPr>
          <w:rFonts w:ascii="Times New Roman" w:hAnsi="Times New Roman" w:cs="Times New Roman"/>
          <w:sz w:val="24"/>
        </w:rPr>
      </w:pPr>
      <w:proofErr w:type="gramStart"/>
      <w:r>
        <w:rPr>
          <w:rFonts w:ascii="Times New Roman" w:hAnsi="Times New Roman" w:cs="Times New Roman"/>
          <w:i/>
          <w:sz w:val="24"/>
        </w:rPr>
        <w:t>Corporations as a Force for Good</w:t>
      </w:r>
      <w:r w:rsidRPr="00711571">
        <w:rPr>
          <w:rFonts w:ascii="Times New Roman" w:hAnsi="Times New Roman" w:cs="Times New Roman"/>
          <w:sz w:val="24"/>
        </w:rPr>
        <w:t>.</w:t>
      </w:r>
      <w:proofErr w:type="gramEnd"/>
      <w:r w:rsidRPr="00711571">
        <w:rPr>
          <w:rFonts w:ascii="Times New Roman" w:hAnsi="Times New Roman" w:cs="Times New Roman"/>
          <w:sz w:val="24"/>
        </w:rPr>
        <w:t xml:space="preserve"> </w:t>
      </w:r>
      <w:proofErr w:type="spellStart"/>
      <w:proofErr w:type="gramStart"/>
      <w:r w:rsidRPr="00711571">
        <w:rPr>
          <w:rFonts w:ascii="Times New Roman" w:hAnsi="Times New Roman" w:cs="Times New Roman"/>
          <w:sz w:val="24"/>
        </w:rPr>
        <w:t>Perf</w:t>
      </w:r>
      <w:proofErr w:type="spellEnd"/>
      <w:r w:rsidRPr="00711571">
        <w:rPr>
          <w:rFonts w:ascii="Times New Roman" w:hAnsi="Times New Roman" w:cs="Times New Roman"/>
          <w:sz w:val="24"/>
        </w:rPr>
        <w:t>.</w:t>
      </w:r>
      <w:proofErr w:type="gramEnd"/>
      <w:r w:rsidRPr="00711571">
        <w:rPr>
          <w:rFonts w:ascii="Times New Roman" w:hAnsi="Times New Roman" w:cs="Times New Roman"/>
          <w:sz w:val="24"/>
        </w:rPr>
        <w:t xml:space="preserve"> </w:t>
      </w:r>
      <w:r>
        <w:rPr>
          <w:rFonts w:ascii="Times New Roman" w:hAnsi="Times New Roman" w:cs="Times New Roman"/>
          <w:sz w:val="24"/>
        </w:rPr>
        <w:t xml:space="preserve">Lynda </w:t>
      </w:r>
      <w:proofErr w:type="spellStart"/>
      <w:r>
        <w:rPr>
          <w:rFonts w:ascii="Times New Roman" w:hAnsi="Times New Roman" w:cs="Times New Roman"/>
          <w:sz w:val="24"/>
        </w:rPr>
        <w:t>Gratton</w:t>
      </w:r>
      <w:proofErr w:type="spellEnd"/>
      <w:r w:rsidRPr="00711571">
        <w:rPr>
          <w:rFonts w:ascii="Times New Roman" w:hAnsi="Times New Roman" w:cs="Times New Roman"/>
          <w:sz w:val="24"/>
        </w:rPr>
        <w:t xml:space="preserve">. </w:t>
      </w:r>
      <w:proofErr w:type="gramStart"/>
      <w:r>
        <w:rPr>
          <w:rFonts w:ascii="Times New Roman" w:hAnsi="Times New Roman" w:cs="Times New Roman"/>
          <w:i/>
          <w:sz w:val="24"/>
        </w:rPr>
        <w:t>Corporations as a Force for Good</w:t>
      </w:r>
      <w:r>
        <w:rPr>
          <w:rFonts w:ascii="Times New Roman" w:hAnsi="Times New Roman" w:cs="Times New Roman"/>
          <w:sz w:val="24"/>
        </w:rPr>
        <w:t>.</w:t>
      </w:r>
      <w:proofErr w:type="gramEnd"/>
      <w:r>
        <w:rPr>
          <w:rFonts w:ascii="Times New Roman" w:hAnsi="Times New Roman" w:cs="Times New Roman"/>
          <w:sz w:val="24"/>
        </w:rPr>
        <w:t xml:space="preserve"> </w:t>
      </w:r>
    </w:p>
    <w:p w:rsidR="00711571" w:rsidRDefault="00711571" w:rsidP="00711571">
      <w:pPr>
        <w:ind w:left="720"/>
        <w:rPr>
          <w:rFonts w:ascii="Times New Roman" w:hAnsi="Times New Roman" w:cs="Times New Roman"/>
          <w:sz w:val="24"/>
        </w:rPr>
      </w:pPr>
      <w:r>
        <w:rPr>
          <w:rFonts w:ascii="Times New Roman" w:hAnsi="Times New Roman" w:cs="Times New Roman"/>
          <w:sz w:val="24"/>
        </w:rPr>
        <w:t>RSA, 06</w:t>
      </w:r>
      <w:r>
        <w:rPr>
          <w:rFonts w:ascii="Times New Roman" w:hAnsi="Times New Roman" w:cs="Times New Roman"/>
          <w:sz w:val="24"/>
        </w:rPr>
        <w:t xml:space="preserve"> </w:t>
      </w:r>
      <w:r>
        <w:rPr>
          <w:rFonts w:ascii="Times New Roman" w:hAnsi="Times New Roman" w:cs="Times New Roman"/>
          <w:sz w:val="24"/>
        </w:rPr>
        <w:t>August 2014</w:t>
      </w:r>
      <w:r>
        <w:rPr>
          <w:rFonts w:ascii="Times New Roman" w:hAnsi="Times New Roman" w:cs="Times New Roman"/>
          <w:sz w:val="24"/>
        </w:rPr>
        <w:t xml:space="preserve">. </w:t>
      </w:r>
      <w:proofErr w:type="gramStart"/>
      <w:r>
        <w:rPr>
          <w:rFonts w:ascii="Times New Roman" w:hAnsi="Times New Roman" w:cs="Times New Roman"/>
          <w:sz w:val="24"/>
        </w:rPr>
        <w:t>Web.</w:t>
      </w:r>
      <w:proofErr w:type="gramEnd"/>
      <w:r>
        <w:rPr>
          <w:rFonts w:ascii="Times New Roman" w:hAnsi="Times New Roman" w:cs="Times New Roman"/>
          <w:sz w:val="24"/>
        </w:rPr>
        <w:t xml:space="preserve"> 28</w:t>
      </w:r>
      <w:r>
        <w:rPr>
          <w:rFonts w:ascii="Times New Roman" w:hAnsi="Times New Roman" w:cs="Times New Roman"/>
          <w:sz w:val="24"/>
        </w:rPr>
        <w:t xml:space="preserve"> </w:t>
      </w:r>
      <w:r w:rsidRPr="00711571">
        <w:rPr>
          <w:rFonts w:ascii="Times New Roman" w:hAnsi="Times New Roman" w:cs="Times New Roman"/>
          <w:sz w:val="24"/>
        </w:rPr>
        <w:t>Sept. 2014. &lt;</w:t>
      </w:r>
      <w:r w:rsidRPr="00711571">
        <w:t xml:space="preserve"> </w:t>
      </w:r>
      <w:r w:rsidRPr="00711571">
        <w:rPr>
          <w:rFonts w:ascii="Times New Roman" w:hAnsi="Times New Roman" w:cs="Times New Roman"/>
          <w:sz w:val="24"/>
        </w:rPr>
        <w:t>http://www.thersa.org/events/video/vision-videos/corporations-as-a-force-for-good</w:t>
      </w:r>
      <w:r w:rsidRPr="00711571">
        <w:rPr>
          <w:rFonts w:ascii="Times New Roman" w:hAnsi="Times New Roman" w:cs="Times New Roman"/>
          <w:sz w:val="24"/>
        </w:rPr>
        <w:t>&gt;.</w:t>
      </w:r>
    </w:p>
    <w:p w:rsidR="00711571" w:rsidRPr="00711571" w:rsidRDefault="00711571" w:rsidP="00331408">
      <w:pPr>
        <w:rPr>
          <w:rFonts w:ascii="Times New Roman" w:hAnsi="Times New Roman" w:cs="Times New Roman"/>
          <w:i/>
          <w:sz w:val="24"/>
        </w:rPr>
      </w:pPr>
      <w:r w:rsidRPr="00711571">
        <w:rPr>
          <w:rFonts w:ascii="Times New Roman" w:hAnsi="Times New Roman" w:cs="Times New Roman"/>
          <w:sz w:val="24"/>
        </w:rPr>
        <w:t xml:space="preserve">Friedman, Milton. "The Social Responsibility of Business Is to Increase Its Profits." </w:t>
      </w:r>
      <w:r w:rsidRPr="00711571">
        <w:rPr>
          <w:rFonts w:ascii="Times New Roman" w:hAnsi="Times New Roman" w:cs="Times New Roman"/>
          <w:i/>
          <w:sz w:val="24"/>
        </w:rPr>
        <w:t xml:space="preserve">New York </w:t>
      </w:r>
    </w:p>
    <w:p w:rsidR="00711571" w:rsidRDefault="00711571" w:rsidP="00711571">
      <w:pPr>
        <w:ind w:left="720"/>
        <w:rPr>
          <w:rFonts w:ascii="Times New Roman" w:hAnsi="Times New Roman" w:cs="Times New Roman"/>
          <w:sz w:val="24"/>
        </w:rPr>
      </w:pPr>
      <w:r w:rsidRPr="00711571">
        <w:rPr>
          <w:rFonts w:ascii="Times New Roman" w:hAnsi="Times New Roman" w:cs="Times New Roman"/>
          <w:i/>
          <w:sz w:val="24"/>
        </w:rPr>
        <w:t xml:space="preserve">Times Magazine </w:t>
      </w:r>
      <w:r w:rsidRPr="00711571">
        <w:rPr>
          <w:rFonts w:ascii="Times New Roman" w:hAnsi="Times New Roman" w:cs="Times New Roman"/>
          <w:sz w:val="24"/>
        </w:rPr>
        <w:t xml:space="preserve">13 Sept. 1970: n. </w:t>
      </w:r>
      <w:proofErr w:type="spellStart"/>
      <w:r w:rsidRPr="00711571">
        <w:rPr>
          <w:rFonts w:ascii="Times New Roman" w:hAnsi="Times New Roman" w:cs="Times New Roman"/>
          <w:sz w:val="24"/>
        </w:rPr>
        <w:t>pag</w:t>
      </w:r>
      <w:proofErr w:type="spellEnd"/>
      <w:r w:rsidRPr="00711571">
        <w:rPr>
          <w:rFonts w:ascii="Times New Roman" w:hAnsi="Times New Roman" w:cs="Times New Roman"/>
          <w:sz w:val="24"/>
        </w:rPr>
        <w:t xml:space="preserve">. </w:t>
      </w:r>
      <w:proofErr w:type="gramStart"/>
      <w:r w:rsidRPr="00711571">
        <w:rPr>
          <w:rFonts w:ascii="Times New Roman" w:hAnsi="Times New Roman" w:cs="Times New Roman"/>
          <w:sz w:val="24"/>
        </w:rPr>
        <w:t>Web.</w:t>
      </w:r>
      <w:proofErr w:type="gramEnd"/>
      <w:r w:rsidRPr="00711571">
        <w:rPr>
          <w:rFonts w:ascii="Times New Roman" w:hAnsi="Times New Roman" w:cs="Times New Roman"/>
          <w:sz w:val="24"/>
        </w:rPr>
        <w:t xml:space="preserve"> 28 Sept. 2014. &lt;http://sustainabilityproblems.wikispaces.com/file/view/FriedmanTheSocialResponsibilityofBusiness.pdf/257523924/FriedmanTheSocialResponsibilityofBusiness.pdf&gt;.</w:t>
      </w:r>
    </w:p>
    <w:p w:rsidR="00711571" w:rsidRDefault="00711571" w:rsidP="00711571">
      <w:pPr>
        <w:ind w:left="720"/>
        <w:rPr>
          <w:rFonts w:ascii="Times New Roman" w:hAnsi="Times New Roman" w:cs="Times New Roman"/>
          <w:sz w:val="24"/>
        </w:rPr>
      </w:pPr>
    </w:p>
    <w:p w:rsidR="00711571" w:rsidRDefault="00711571" w:rsidP="00711571">
      <w:pPr>
        <w:ind w:left="720"/>
        <w:rPr>
          <w:rFonts w:ascii="Times New Roman" w:hAnsi="Times New Roman" w:cs="Times New Roman"/>
          <w:sz w:val="24"/>
        </w:rPr>
      </w:pPr>
    </w:p>
    <w:p w:rsidR="00711571" w:rsidRPr="00E065E7" w:rsidRDefault="00711571" w:rsidP="00331408">
      <w:pPr>
        <w:rPr>
          <w:rFonts w:ascii="Times New Roman" w:hAnsi="Times New Roman" w:cs="Times New Roman"/>
          <w:sz w:val="24"/>
        </w:rPr>
      </w:pPr>
    </w:p>
    <w:sectPr w:rsidR="00711571" w:rsidRPr="00E065E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C66" w:rsidRDefault="00F93C66" w:rsidP="00B03C78">
      <w:pPr>
        <w:spacing w:after="0" w:line="240" w:lineRule="auto"/>
      </w:pPr>
      <w:r>
        <w:separator/>
      </w:r>
    </w:p>
  </w:endnote>
  <w:endnote w:type="continuationSeparator" w:id="0">
    <w:p w:rsidR="00F93C66" w:rsidRDefault="00F93C66" w:rsidP="00B03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C66" w:rsidRDefault="00F93C66" w:rsidP="00B03C78">
      <w:pPr>
        <w:spacing w:after="0" w:line="240" w:lineRule="auto"/>
      </w:pPr>
      <w:r>
        <w:separator/>
      </w:r>
    </w:p>
  </w:footnote>
  <w:footnote w:type="continuationSeparator" w:id="0">
    <w:p w:rsidR="00F93C66" w:rsidRDefault="00F93C66" w:rsidP="00B03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C78" w:rsidRDefault="00B03C78">
    <w:pPr>
      <w:pStyle w:val="Header"/>
    </w:pPr>
    <w:r>
      <w:t>Kylie Harrington</w:t>
    </w:r>
    <w:r>
      <w:tab/>
      <w:t>Debate Paper #1</w:t>
    </w:r>
    <w:r>
      <w:tab/>
      <w:t xml:space="preserve">Corporate </w:t>
    </w:r>
    <w:r w:rsidR="00711571">
      <w:t>Responsibility</w:t>
    </w:r>
  </w:p>
  <w:p w:rsidR="00B03C78" w:rsidRDefault="00711571">
    <w:pPr>
      <w:pStyle w:val="Header"/>
    </w:pPr>
    <w:r>
      <w:t>9/30/2014</w:t>
    </w:r>
    <w:r>
      <w:tab/>
    </w:r>
    <w:r>
      <w:tab/>
      <w:t xml:space="preserve"> 1296</w:t>
    </w:r>
    <w:r w:rsidR="00B03C78">
      <w:t xml:space="preserve"> Words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C78"/>
    <w:rsid w:val="0000234C"/>
    <w:rsid w:val="000E7735"/>
    <w:rsid w:val="001817EF"/>
    <w:rsid w:val="001D749B"/>
    <w:rsid w:val="002E36DE"/>
    <w:rsid w:val="00331408"/>
    <w:rsid w:val="003F4549"/>
    <w:rsid w:val="00514E5A"/>
    <w:rsid w:val="005261F2"/>
    <w:rsid w:val="00711571"/>
    <w:rsid w:val="00717060"/>
    <w:rsid w:val="0077050A"/>
    <w:rsid w:val="007822AD"/>
    <w:rsid w:val="00885BFE"/>
    <w:rsid w:val="008905C9"/>
    <w:rsid w:val="008A34A1"/>
    <w:rsid w:val="00905641"/>
    <w:rsid w:val="00A85512"/>
    <w:rsid w:val="00A92D48"/>
    <w:rsid w:val="00B03C78"/>
    <w:rsid w:val="00BF2140"/>
    <w:rsid w:val="00E065E7"/>
    <w:rsid w:val="00F93C66"/>
    <w:rsid w:val="00FB717C"/>
    <w:rsid w:val="00FD3DA6"/>
    <w:rsid w:val="00FF1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C78"/>
  </w:style>
  <w:style w:type="paragraph" w:styleId="Footer">
    <w:name w:val="footer"/>
    <w:basedOn w:val="Normal"/>
    <w:link w:val="FooterChar"/>
    <w:uiPriority w:val="99"/>
    <w:unhideWhenUsed/>
    <w:rsid w:val="00B03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C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C78"/>
  </w:style>
  <w:style w:type="paragraph" w:styleId="Footer">
    <w:name w:val="footer"/>
    <w:basedOn w:val="Normal"/>
    <w:link w:val="FooterChar"/>
    <w:uiPriority w:val="99"/>
    <w:unhideWhenUsed/>
    <w:rsid w:val="00B03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2014-09-30T03:44:00Z</dcterms:created>
  <dcterms:modified xsi:type="dcterms:W3CDTF">2014-09-30T08:45:00Z</dcterms:modified>
</cp:coreProperties>
</file>